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F" w:rsidRPr="00611BF6" w:rsidRDefault="00CD31E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="00B0797F" w:rsidRPr="00611BF6" w:rsidRDefault="00D05B8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>
        <w:rPr>
          <w:rFonts w:ascii="Open Sans Light" w:hAnsi="Open Sans Light" w:cs="Open Sans Light"/>
          <w:b/>
          <w:color w:val="auto"/>
        </w:rPr>
        <w:t>Manneklachten</w:t>
      </w:r>
    </w:p>
    <w:p w:rsidR="002D0382" w:rsidRPr="00611BF6" w:rsidRDefault="002D0382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EC5272" w:rsidRPr="00611BF6" w:rsidRDefault="00951B7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Cursusbeschrijving</w:t>
      </w:r>
    </w:p>
    <w:p w:rsidR="00D05B8A" w:rsidRDefault="00AF3F7C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V</w:t>
      </w:r>
      <w:r w:rsidR="00D05B8A">
        <w:rPr>
          <w:rFonts w:ascii="Open Sans Light" w:hAnsi="Open Sans Light" w:cs="Open Sans Light"/>
          <w:color w:val="auto"/>
        </w:rPr>
        <w:t>oor dok</w:t>
      </w:r>
      <w:r w:rsidR="005F3B73">
        <w:rPr>
          <w:rFonts w:ascii="Open Sans Light" w:hAnsi="Open Sans Light" w:cs="Open Sans Light"/>
          <w:color w:val="auto"/>
        </w:rPr>
        <w:t xml:space="preserve">tersassistenten is Urologie vaak </w:t>
      </w:r>
      <w:r w:rsidR="00D05B8A">
        <w:rPr>
          <w:rFonts w:ascii="Open Sans Light" w:hAnsi="Open Sans Light" w:cs="Open Sans Light"/>
          <w:color w:val="auto"/>
        </w:rPr>
        <w:t xml:space="preserve">onbekend terrein. </w:t>
      </w:r>
      <w:r>
        <w:rPr>
          <w:rFonts w:ascii="Open Sans Light" w:hAnsi="Open Sans Light" w:cs="Open Sans Light"/>
          <w:color w:val="auto"/>
        </w:rPr>
        <w:t>Daarom is v</w:t>
      </w:r>
      <w:r>
        <w:rPr>
          <w:rFonts w:ascii="Open Sans Light" w:hAnsi="Open Sans Light" w:cs="Open Sans Light"/>
          <w:color w:val="auto"/>
        </w:rPr>
        <w:t xml:space="preserve">an verschillende </w:t>
      </w:r>
      <w:proofErr w:type="spellStart"/>
      <w:r>
        <w:rPr>
          <w:rFonts w:ascii="Open Sans Light" w:hAnsi="Open Sans Light" w:cs="Open Sans Light"/>
          <w:color w:val="auto"/>
        </w:rPr>
        <w:t>dag</w:t>
      </w:r>
      <w:r>
        <w:rPr>
          <w:rFonts w:ascii="Open Sans Light" w:hAnsi="Open Sans Light" w:cs="Open Sans Light"/>
          <w:color w:val="auto"/>
        </w:rPr>
        <w:t>praktijken</w:t>
      </w:r>
      <w:proofErr w:type="spellEnd"/>
      <w:r>
        <w:rPr>
          <w:rFonts w:ascii="Open Sans Light" w:hAnsi="Open Sans Light" w:cs="Open Sans Light"/>
          <w:color w:val="auto"/>
        </w:rPr>
        <w:t xml:space="preserve"> </w:t>
      </w:r>
      <w:r>
        <w:rPr>
          <w:rFonts w:ascii="Open Sans Light" w:hAnsi="Open Sans Light" w:cs="Open Sans Light"/>
          <w:color w:val="auto"/>
        </w:rPr>
        <w:t>de vraag gekomen om een scholing over Mannenklachten te organiseren</w:t>
      </w:r>
      <w:r>
        <w:rPr>
          <w:rFonts w:ascii="Open Sans Light" w:hAnsi="Open Sans Light" w:cs="Open Sans Light"/>
          <w:color w:val="auto"/>
        </w:rPr>
        <w:t xml:space="preserve">. </w:t>
      </w:r>
      <w:r w:rsidR="00D05B8A">
        <w:rPr>
          <w:rFonts w:ascii="Open Sans Light" w:hAnsi="Open Sans Light" w:cs="Open Sans Light"/>
          <w:color w:val="auto"/>
        </w:rPr>
        <w:t>Wa</w:t>
      </w:r>
      <w:r>
        <w:rPr>
          <w:rFonts w:ascii="Open Sans Light" w:hAnsi="Open Sans Light" w:cs="Open Sans Light"/>
          <w:color w:val="auto"/>
        </w:rPr>
        <w:t>n</w:t>
      </w:r>
      <w:r w:rsidR="00D05B8A">
        <w:rPr>
          <w:rFonts w:ascii="Open Sans Light" w:hAnsi="Open Sans Light" w:cs="Open Sans Light"/>
          <w:color w:val="auto"/>
        </w:rPr>
        <w:t xml:space="preserve">t </w:t>
      </w:r>
      <w:r>
        <w:rPr>
          <w:rFonts w:ascii="Open Sans Light" w:hAnsi="Open Sans Light" w:cs="Open Sans Light"/>
          <w:color w:val="auto"/>
        </w:rPr>
        <w:t xml:space="preserve"> wat </w:t>
      </w:r>
      <w:r w:rsidR="00D05B8A">
        <w:rPr>
          <w:rFonts w:ascii="Open Sans Light" w:hAnsi="Open Sans Light" w:cs="Open Sans Light"/>
          <w:color w:val="auto"/>
        </w:rPr>
        <w:t xml:space="preserve">te doen als een man een urineweginfectie heeft? </w:t>
      </w:r>
      <w:r w:rsidR="005F3B73">
        <w:rPr>
          <w:rFonts w:ascii="Open Sans Light" w:hAnsi="Open Sans Light" w:cs="Open Sans Light"/>
          <w:color w:val="auto"/>
        </w:rPr>
        <w:t xml:space="preserve">En hoe urgent is een </w:t>
      </w:r>
      <w:proofErr w:type="spellStart"/>
      <w:r w:rsidR="005F3B73">
        <w:rPr>
          <w:rFonts w:ascii="Open Sans Light" w:hAnsi="Open Sans Light" w:cs="Open Sans Light"/>
          <w:color w:val="auto"/>
        </w:rPr>
        <w:t>torsio</w:t>
      </w:r>
      <w:proofErr w:type="spellEnd"/>
      <w:r w:rsidR="005F3B73">
        <w:rPr>
          <w:rFonts w:ascii="Open Sans Light" w:hAnsi="Open Sans Light" w:cs="Open Sans Light"/>
          <w:color w:val="auto"/>
        </w:rPr>
        <w:t xml:space="preserve"> testis?</w:t>
      </w:r>
    </w:p>
    <w:p w:rsidR="005F3B73" w:rsidRDefault="005F3B73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="00AF3F7C" w:rsidRDefault="00D05B8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Onder het motto ‘Van wieg tot graf’, neemt de kaderhuisarts </w:t>
      </w:r>
      <w:proofErr w:type="spellStart"/>
      <w:r>
        <w:rPr>
          <w:rFonts w:ascii="Open Sans Light" w:hAnsi="Open Sans Light" w:cs="Open Sans Light"/>
          <w:color w:val="auto"/>
        </w:rPr>
        <w:t>uro</w:t>
      </w:r>
      <w:proofErr w:type="spellEnd"/>
      <w:r>
        <w:rPr>
          <w:rFonts w:ascii="Open Sans Light" w:hAnsi="Open Sans Light" w:cs="Open Sans Light"/>
          <w:color w:val="auto"/>
        </w:rPr>
        <w:t xml:space="preserve">-gynaecologie u mee langs een scala aan urologische onderwerpen bij jongens/mannen. </w:t>
      </w:r>
      <w:r w:rsidR="005F3B73">
        <w:rPr>
          <w:rFonts w:ascii="Open Sans Light" w:hAnsi="Open Sans Light" w:cs="Open Sans Light"/>
          <w:color w:val="auto"/>
        </w:rPr>
        <w:t xml:space="preserve">Van niet ingedaalde testikels bij een pasgeboren jongetje, via de </w:t>
      </w:r>
      <w:proofErr w:type="spellStart"/>
      <w:r w:rsidR="005F3B73">
        <w:rPr>
          <w:rFonts w:ascii="Open Sans Light" w:hAnsi="Open Sans Light" w:cs="Open Sans Light"/>
          <w:color w:val="auto"/>
        </w:rPr>
        <w:t>torsio</w:t>
      </w:r>
      <w:proofErr w:type="spellEnd"/>
      <w:r w:rsidR="005F3B73">
        <w:rPr>
          <w:rFonts w:ascii="Open Sans Light" w:hAnsi="Open Sans Light" w:cs="Open Sans Light"/>
          <w:color w:val="auto"/>
        </w:rPr>
        <w:t xml:space="preserve"> testis naar de PSA en </w:t>
      </w:r>
      <w:proofErr w:type="spellStart"/>
      <w:r w:rsidR="005F3B73">
        <w:rPr>
          <w:rFonts w:ascii="Open Sans Light" w:hAnsi="Open Sans Light" w:cs="Open Sans Light"/>
          <w:color w:val="auto"/>
        </w:rPr>
        <w:t>epidimitis</w:t>
      </w:r>
      <w:proofErr w:type="spellEnd"/>
      <w:r w:rsidR="005F3B73">
        <w:rPr>
          <w:rFonts w:ascii="Open Sans Light" w:hAnsi="Open Sans Light" w:cs="Open Sans Light"/>
          <w:color w:val="auto"/>
        </w:rPr>
        <w:t xml:space="preserve">. </w:t>
      </w:r>
    </w:p>
    <w:p w:rsidR="00D05B8A" w:rsidRDefault="00D05B8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bookmarkStart w:id="0" w:name="_GoBack"/>
      <w:bookmarkEnd w:id="0"/>
    </w:p>
    <w:p w:rsidR="00350232" w:rsidRDefault="00350232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 en opzet</w:t>
      </w:r>
    </w:p>
    <w:p w:rsidR="00D05B8A" w:rsidRPr="00D05B8A" w:rsidRDefault="00D05B8A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De docent behandelt aan de hand van verschillende casuïstiek de volgende onderwerpen:</w:t>
      </w:r>
    </w:p>
    <w:p w:rsidR="00531C7C" w:rsidRPr="00D05B8A" w:rsidRDefault="00D05B8A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Niet ingedaalde testikels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proofErr w:type="spellStart"/>
      <w:r w:rsidRPr="00D05B8A">
        <w:rPr>
          <w:rFonts w:ascii="Open Sans Light" w:hAnsi="Open Sans Light" w:cs="Open Sans Light"/>
          <w:color w:val="auto"/>
        </w:rPr>
        <w:t>Torsio</w:t>
      </w:r>
      <w:proofErr w:type="spellEnd"/>
      <w:r w:rsidRPr="00D05B8A">
        <w:rPr>
          <w:rFonts w:ascii="Open Sans Light" w:hAnsi="Open Sans Light" w:cs="Open Sans Light"/>
          <w:color w:val="auto"/>
        </w:rPr>
        <w:t xml:space="preserve"> testis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D05B8A">
        <w:rPr>
          <w:rFonts w:ascii="Open Sans Light" w:hAnsi="Open Sans Light" w:cs="Open Sans Light"/>
          <w:color w:val="auto"/>
        </w:rPr>
        <w:t>Phimosis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D05B8A">
        <w:rPr>
          <w:rFonts w:ascii="Open Sans Light" w:hAnsi="Open Sans Light" w:cs="Open Sans Light"/>
          <w:color w:val="auto"/>
        </w:rPr>
        <w:t>Balanitis</w:t>
      </w:r>
    </w:p>
    <w:p w:rsidR="00531C7C" w:rsidRPr="00D05B8A" w:rsidRDefault="005F3B73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Urineweginfectie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D05B8A">
        <w:rPr>
          <w:rFonts w:ascii="Open Sans Light" w:hAnsi="Open Sans Light" w:cs="Open Sans Light"/>
          <w:color w:val="auto"/>
        </w:rPr>
        <w:t>PSA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D05B8A">
        <w:rPr>
          <w:rFonts w:ascii="Open Sans Light" w:hAnsi="Open Sans Light" w:cs="Open Sans Light"/>
          <w:color w:val="auto"/>
        </w:rPr>
        <w:t>Uretritis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D05B8A">
        <w:rPr>
          <w:rFonts w:ascii="Open Sans Light" w:hAnsi="Open Sans Light" w:cs="Open Sans Light"/>
          <w:color w:val="auto"/>
        </w:rPr>
        <w:t>Testistumor</w:t>
      </w:r>
    </w:p>
    <w:p w:rsidR="00531C7C" w:rsidRPr="00D05B8A" w:rsidRDefault="00531C7C" w:rsidP="00531C7C">
      <w:pPr>
        <w:pStyle w:val="Normaalweb"/>
        <w:numPr>
          <w:ilvl w:val="0"/>
          <w:numId w:val="16"/>
        </w:numPr>
        <w:spacing w:before="0" w:after="0" w:line="330" w:lineRule="atLeast"/>
        <w:rPr>
          <w:rFonts w:ascii="Open Sans Light" w:hAnsi="Open Sans Light" w:cs="Open Sans Light"/>
          <w:color w:val="auto"/>
        </w:rPr>
      </w:pPr>
      <w:proofErr w:type="spellStart"/>
      <w:r w:rsidRPr="00D05B8A">
        <w:rPr>
          <w:rFonts w:ascii="Open Sans Light" w:hAnsi="Open Sans Light" w:cs="Open Sans Light"/>
          <w:color w:val="auto"/>
        </w:rPr>
        <w:t>Epididimitis</w:t>
      </w:r>
      <w:proofErr w:type="spellEnd"/>
    </w:p>
    <w:p w:rsidR="0054104D" w:rsidRPr="00611BF6" w:rsidRDefault="0054104D" w:rsidP="0054104D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="003411C9" w:rsidRPr="00611BF6" w:rsidRDefault="00CD31E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Doelgroep</w:t>
      </w:r>
    </w:p>
    <w:p w:rsidR="001F5E13" w:rsidRPr="00611BF6" w:rsidRDefault="00584CF3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Doktersassistenten werkzaam in </w:t>
      </w:r>
      <w:proofErr w:type="spellStart"/>
      <w:r>
        <w:rPr>
          <w:rFonts w:ascii="Open Sans Light" w:hAnsi="Open Sans Light" w:cs="Open Sans Light"/>
          <w:color w:val="auto"/>
        </w:rPr>
        <w:t>dagpraktijken</w:t>
      </w:r>
      <w:proofErr w:type="spellEnd"/>
      <w:r>
        <w:rPr>
          <w:rFonts w:ascii="Open Sans Light" w:hAnsi="Open Sans Light" w:cs="Open Sans Light"/>
          <w:color w:val="auto"/>
        </w:rPr>
        <w:t>.</w:t>
      </w:r>
    </w:p>
    <w:p w:rsidR="001F5E13" w:rsidRDefault="001F5E13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584CF3" w:rsidRDefault="00350232" w:rsidP="00584CF3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Accreditatie</w:t>
      </w:r>
    </w:p>
    <w:p w:rsidR="00584CF3" w:rsidRPr="00584CF3" w:rsidRDefault="00584CF3" w:rsidP="00584CF3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proofErr w:type="spellStart"/>
      <w:r>
        <w:rPr>
          <w:rFonts w:ascii="Open Sans Light" w:hAnsi="Open Sans Light" w:cs="Open Sans Light"/>
          <w:color w:val="auto"/>
        </w:rPr>
        <w:t>Kabiz</w:t>
      </w:r>
      <w:proofErr w:type="spellEnd"/>
      <w:r>
        <w:rPr>
          <w:rFonts w:ascii="Open Sans Light" w:hAnsi="Open Sans Light" w:cs="Open Sans Light"/>
          <w:color w:val="auto"/>
        </w:rPr>
        <w:t>, 2</w:t>
      </w:r>
      <w:r w:rsidRPr="00584CF3">
        <w:rPr>
          <w:rFonts w:ascii="Open Sans Light" w:hAnsi="Open Sans Light" w:cs="Open Sans Light"/>
          <w:color w:val="auto"/>
        </w:rPr>
        <w:t xml:space="preserve"> accreditatiepunten</w:t>
      </w:r>
    </w:p>
    <w:p w:rsidR="00350232" w:rsidRPr="00611BF6" w:rsidRDefault="00584CF3" w:rsidP="00584CF3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584CF3">
        <w:rPr>
          <w:rFonts w:ascii="Open Sans Light" w:hAnsi="Open Sans Light" w:cs="Open Sans Light"/>
          <w:color w:val="auto"/>
        </w:rPr>
        <w:t>Medisch inhoudelijk</w:t>
      </w:r>
    </w:p>
    <w:p w:rsidR="00E60860" w:rsidRPr="00611BF6" w:rsidRDefault="00E60860" w:rsidP="00B0797F">
      <w:pPr>
        <w:pStyle w:val="Normaalweb"/>
        <w:spacing w:before="0" w:after="0"/>
        <w:rPr>
          <w:rFonts w:ascii="Open Sans Light" w:hAnsi="Open Sans Light" w:cs="Open Sans Light"/>
          <w:color w:val="auto"/>
        </w:rPr>
      </w:pPr>
    </w:p>
    <w:p w:rsidR="00E60860" w:rsidRPr="00611BF6" w:rsidRDefault="00AF3F7C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  <w:hyperlink r:id="rId5" w:history="1">
        <w:r w:rsidR="00E60860" w:rsidRPr="00611BF6">
          <w:rPr>
            <w:rFonts w:ascii="Open Sans Light" w:hAnsi="Open Sans Light" w:cs="Open Sans Light"/>
            <w:b/>
            <w:color w:val="auto"/>
          </w:rPr>
          <w:t>Praktische informatie</w:t>
        </w:r>
      </w:hyperlink>
    </w:p>
    <w:p w:rsidR="008A0B0A" w:rsidRPr="00611BF6" w:rsidRDefault="008A0B0A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</w:p>
    <w:p w:rsidR="00350232" w:rsidRDefault="00584CF3" w:rsidP="00B0797F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>
        <w:rPr>
          <w:rFonts w:eastAsia="Times New Roman" w:cs="Open Sans Light"/>
          <w:sz w:val="21"/>
          <w:szCs w:val="21"/>
          <w:lang w:eastAsia="nl-NL"/>
        </w:rPr>
        <w:t>Tijdstip:</w:t>
      </w:r>
    </w:p>
    <w:p w:rsidR="00584CF3" w:rsidRDefault="00584CF3" w:rsidP="00584CF3">
      <w:pPr>
        <w:pStyle w:val="Lijstalinea"/>
        <w:spacing w:after="0"/>
        <w:rPr>
          <w:rFonts w:eastAsia="Times New Roman" w:cs="Open Sans Light"/>
          <w:sz w:val="21"/>
          <w:szCs w:val="21"/>
          <w:lang w:eastAsia="nl-NL"/>
        </w:rPr>
      </w:pPr>
      <w:r>
        <w:rPr>
          <w:rFonts w:eastAsia="Times New Roman" w:cs="Open Sans Light"/>
          <w:sz w:val="21"/>
          <w:szCs w:val="21"/>
          <w:lang w:eastAsia="nl-NL"/>
        </w:rPr>
        <w:t>12 maart van 19.00 – 21.00 uur (Carrousel, Ommen)</w:t>
      </w:r>
    </w:p>
    <w:p w:rsidR="00584CF3" w:rsidRPr="00611BF6" w:rsidRDefault="00584CF3" w:rsidP="00584CF3">
      <w:pPr>
        <w:pStyle w:val="Lijstalinea"/>
        <w:spacing w:after="0"/>
        <w:rPr>
          <w:rFonts w:eastAsia="Times New Roman" w:cs="Open Sans Light"/>
          <w:sz w:val="21"/>
          <w:szCs w:val="21"/>
          <w:lang w:eastAsia="nl-NL"/>
        </w:rPr>
      </w:pPr>
      <w:r>
        <w:rPr>
          <w:rFonts w:eastAsia="Times New Roman" w:cs="Open Sans Light"/>
          <w:sz w:val="21"/>
          <w:szCs w:val="21"/>
          <w:lang w:eastAsia="nl-NL"/>
        </w:rPr>
        <w:t>11 september van 19.00 – 21.00 uur (Medrie, IJssel/Vechtzaal)</w:t>
      </w:r>
    </w:p>
    <w:p w:rsidR="006A3FA7" w:rsidRPr="00611BF6" w:rsidRDefault="00584CF3" w:rsidP="006A3FA7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>
        <w:rPr>
          <w:rFonts w:eastAsia="Times New Roman" w:cs="Open Sans Light"/>
          <w:sz w:val="21"/>
          <w:szCs w:val="21"/>
          <w:lang w:eastAsia="nl-NL"/>
        </w:rPr>
        <w:t>Duur van de cursus: 2 uur</w:t>
      </w:r>
    </w:p>
    <w:p w:rsidR="00350232" w:rsidRPr="00611BF6" w:rsidRDefault="00350232" w:rsidP="0054104D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Groepsgrootte: </w:t>
      </w:r>
      <w:r w:rsidR="00DF6572" w:rsidRPr="00611BF6">
        <w:rPr>
          <w:rFonts w:eastAsia="Times New Roman" w:cs="Open Sans Light"/>
          <w:sz w:val="21"/>
          <w:szCs w:val="21"/>
          <w:lang w:eastAsia="nl-NL"/>
        </w:rPr>
        <w:t xml:space="preserve">maximaal </w:t>
      </w:r>
      <w:r w:rsidR="00584CF3">
        <w:rPr>
          <w:rFonts w:eastAsia="Times New Roman" w:cs="Open Sans Light"/>
          <w:sz w:val="21"/>
          <w:szCs w:val="21"/>
          <w:lang w:eastAsia="nl-NL"/>
        </w:rPr>
        <w:t>20 personen</w:t>
      </w:r>
    </w:p>
    <w:p w:rsidR="00951B7A" w:rsidRPr="00611BF6" w:rsidRDefault="00951B7A" w:rsidP="0054104D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Inschrijven kan tot:</w:t>
      </w:r>
      <w:r w:rsidR="00531C7C">
        <w:rPr>
          <w:rFonts w:eastAsia="Times New Roman" w:cs="Open Sans Light"/>
          <w:sz w:val="21"/>
          <w:szCs w:val="21"/>
          <w:lang w:eastAsia="nl-NL"/>
        </w:rPr>
        <w:t xml:space="preserve"> 4 weken voor de start van de scholing</w:t>
      </w:r>
    </w:p>
    <w:p w:rsidR="00350232" w:rsidRPr="00611BF6" w:rsidRDefault="003A4A64" w:rsidP="008D772D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D</w:t>
      </w:r>
      <w:r w:rsidR="000F129A" w:rsidRPr="00611BF6">
        <w:rPr>
          <w:rFonts w:eastAsia="Times New Roman" w:cs="Open Sans Light"/>
          <w:sz w:val="21"/>
          <w:szCs w:val="21"/>
          <w:lang w:eastAsia="nl-NL"/>
        </w:rPr>
        <w:t xml:space="preserve">ocent: </w:t>
      </w:r>
      <w:r w:rsidR="00531C7C">
        <w:rPr>
          <w:rFonts w:eastAsia="Times New Roman" w:cs="Open Sans Light"/>
          <w:sz w:val="21"/>
          <w:szCs w:val="21"/>
          <w:lang w:eastAsia="nl-NL"/>
        </w:rPr>
        <w:t xml:space="preserve">Mevrouw H.C. Oosterlee, kaderhuisarts </w:t>
      </w:r>
      <w:proofErr w:type="spellStart"/>
      <w:r w:rsidR="00531C7C">
        <w:rPr>
          <w:rFonts w:eastAsia="Times New Roman" w:cs="Open Sans Light"/>
          <w:sz w:val="21"/>
          <w:szCs w:val="21"/>
          <w:lang w:eastAsia="nl-NL"/>
        </w:rPr>
        <w:t>Urogynaecologie</w:t>
      </w:r>
      <w:proofErr w:type="spellEnd"/>
    </w:p>
    <w:p w:rsidR="00951B7A" w:rsidRPr="00611BF6" w:rsidRDefault="00350232" w:rsidP="001F5E13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Kosten: </w:t>
      </w:r>
      <w:r w:rsidR="001F5E13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531C7C">
        <w:rPr>
          <w:rFonts w:eastAsia="Times New Roman" w:cs="Open Sans Light"/>
          <w:sz w:val="21"/>
          <w:szCs w:val="21"/>
          <w:lang w:eastAsia="nl-NL"/>
        </w:rPr>
        <w:t xml:space="preserve">€97,50 </w:t>
      </w:r>
      <w:r w:rsidR="001F5E13">
        <w:rPr>
          <w:rFonts w:eastAsia="Times New Roman" w:cs="Open Sans Light"/>
          <w:sz w:val="21"/>
          <w:szCs w:val="21"/>
          <w:lang w:eastAsia="nl-NL"/>
        </w:rPr>
        <w:t xml:space="preserve">inclusief scholingsmateriaal. </w:t>
      </w:r>
    </w:p>
    <w:p w:rsidR="002806F4" w:rsidRPr="00611BF6" w:rsidRDefault="00350232" w:rsidP="00B0797F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Cursussen van Medrie zijn vrijgesteld van BTW</w:t>
      </w:r>
    </w:p>
    <w:p w:rsidR="00CD31EF" w:rsidRPr="00611BF6" w:rsidRDefault="00350232" w:rsidP="00EC5272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Bewijs van deelname: </w:t>
      </w:r>
      <w:r w:rsidR="00F15A32" w:rsidRPr="00611BF6">
        <w:rPr>
          <w:rFonts w:eastAsia="Times New Roman" w:cs="Open Sans Light"/>
          <w:sz w:val="21"/>
          <w:szCs w:val="21"/>
          <w:lang w:eastAsia="nl-NL"/>
        </w:rPr>
        <w:t>ja</w:t>
      </w:r>
    </w:p>
    <w:p w:rsidR="00951B7A" w:rsidRPr="00611BF6" w:rsidRDefault="00951B7A" w:rsidP="00EC5272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Meer informatie: </w:t>
      </w:r>
      <w:r w:rsidR="00531C7C">
        <w:rPr>
          <w:rFonts w:eastAsia="Times New Roman" w:cs="Open Sans Light"/>
          <w:sz w:val="21"/>
          <w:szCs w:val="21"/>
          <w:lang w:eastAsia="nl-NL"/>
        </w:rPr>
        <w:t>scholing@medrie.nl</w:t>
      </w:r>
    </w:p>
    <w:p w:rsidR="00951B7A" w:rsidRPr="00611BF6" w:rsidRDefault="00951B7A" w:rsidP="00951B7A">
      <w:pPr>
        <w:spacing w:after="0" w:line="330" w:lineRule="atLeast"/>
        <w:rPr>
          <w:rFonts w:cs="Open Sans Light"/>
        </w:rPr>
      </w:pPr>
    </w:p>
    <w:p w:rsidR="001E08CD" w:rsidRPr="00611BF6" w:rsidRDefault="001E08CD" w:rsidP="00F15A32">
      <w:pPr>
        <w:pStyle w:val="Lijstalinea"/>
        <w:spacing w:after="0" w:line="330" w:lineRule="atLeast"/>
        <w:rPr>
          <w:rFonts w:cs="Open Sans Light"/>
        </w:rPr>
      </w:pPr>
    </w:p>
    <w:sectPr w:rsidR="001E08CD" w:rsidRPr="00611BF6" w:rsidSect="00A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AC6B8A"/>
    <w:multiLevelType w:val="hybridMultilevel"/>
    <w:tmpl w:val="D018D8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5C7"/>
    <w:multiLevelType w:val="hybridMultilevel"/>
    <w:tmpl w:val="0B0AF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201E"/>
    <w:multiLevelType w:val="hybridMultilevel"/>
    <w:tmpl w:val="9E2EC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3C4D"/>
    <w:multiLevelType w:val="hybridMultilevel"/>
    <w:tmpl w:val="4F9EB8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7075BC"/>
    <w:multiLevelType w:val="hybridMultilevel"/>
    <w:tmpl w:val="110C4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705D"/>
    <w:multiLevelType w:val="hybridMultilevel"/>
    <w:tmpl w:val="4EE8794A"/>
    <w:lvl w:ilvl="0" w:tplc="28243A20">
      <w:numFmt w:val="bullet"/>
      <w:lvlText w:val="-"/>
      <w:lvlJc w:val="left"/>
      <w:pPr>
        <w:ind w:left="705" w:hanging="705"/>
      </w:pPr>
      <w:rPr>
        <w:rFonts w:ascii="Open Sans Light" w:eastAsia="Times New Roman" w:hAnsi="Open Sans Light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47BC"/>
    <w:multiLevelType w:val="hybridMultilevel"/>
    <w:tmpl w:val="81C62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1"/>
    <w:rsid w:val="000F00DF"/>
    <w:rsid w:val="000F129A"/>
    <w:rsid w:val="00155C78"/>
    <w:rsid w:val="001E08CD"/>
    <w:rsid w:val="001F5E13"/>
    <w:rsid w:val="00211239"/>
    <w:rsid w:val="0021660B"/>
    <w:rsid w:val="00273DAB"/>
    <w:rsid w:val="002806F4"/>
    <w:rsid w:val="002C29E2"/>
    <w:rsid w:val="002D0382"/>
    <w:rsid w:val="003411C9"/>
    <w:rsid w:val="00350232"/>
    <w:rsid w:val="003A4A64"/>
    <w:rsid w:val="003A5A77"/>
    <w:rsid w:val="00402715"/>
    <w:rsid w:val="0043798C"/>
    <w:rsid w:val="004854AD"/>
    <w:rsid w:val="00531C7C"/>
    <w:rsid w:val="005320BE"/>
    <w:rsid w:val="00534985"/>
    <w:rsid w:val="0054104D"/>
    <w:rsid w:val="00584CF3"/>
    <w:rsid w:val="005D68E6"/>
    <w:rsid w:val="005F3B73"/>
    <w:rsid w:val="00611BF6"/>
    <w:rsid w:val="006150BC"/>
    <w:rsid w:val="006A3FA7"/>
    <w:rsid w:val="006D0E66"/>
    <w:rsid w:val="007C434C"/>
    <w:rsid w:val="00804D02"/>
    <w:rsid w:val="00814121"/>
    <w:rsid w:val="00834108"/>
    <w:rsid w:val="00840B14"/>
    <w:rsid w:val="008533F8"/>
    <w:rsid w:val="008A0B0A"/>
    <w:rsid w:val="008D772D"/>
    <w:rsid w:val="00932501"/>
    <w:rsid w:val="00951B7A"/>
    <w:rsid w:val="009B785F"/>
    <w:rsid w:val="009D08B8"/>
    <w:rsid w:val="00A40187"/>
    <w:rsid w:val="00A75E94"/>
    <w:rsid w:val="00A82D76"/>
    <w:rsid w:val="00AD44C5"/>
    <w:rsid w:val="00AE7D9C"/>
    <w:rsid w:val="00AF3F7C"/>
    <w:rsid w:val="00B0797F"/>
    <w:rsid w:val="00BD7B6F"/>
    <w:rsid w:val="00BE6B45"/>
    <w:rsid w:val="00C143EC"/>
    <w:rsid w:val="00C54245"/>
    <w:rsid w:val="00C80761"/>
    <w:rsid w:val="00CD31EF"/>
    <w:rsid w:val="00CD3462"/>
    <w:rsid w:val="00D05B8A"/>
    <w:rsid w:val="00D40101"/>
    <w:rsid w:val="00D5661C"/>
    <w:rsid w:val="00D71B96"/>
    <w:rsid w:val="00D72EBF"/>
    <w:rsid w:val="00D87543"/>
    <w:rsid w:val="00DE12AA"/>
    <w:rsid w:val="00DF6572"/>
    <w:rsid w:val="00E60860"/>
    <w:rsid w:val="00EC5272"/>
    <w:rsid w:val="00F14D99"/>
    <w:rsid w:val="00F15A32"/>
    <w:rsid w:val="00F2683A"/>
    <w:rsid w:val="00F35D0D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015D71"/>
  <w15:docId w15:val="{9EA2DA4C-DE33-4E5E-9EAD-CF7D8C3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  <w:style w:type="paragraph" w:customStyle="1" w:styleId="Default">
    <w:name w:val="Default"/>
    <w:basedOn w:val="Standaard"/>
    <w:rsid w:val="0054104D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9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9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76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1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02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rie.nl/aanbod-hardenbe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4</cp:revision>
  <dcterms:created xsi:type="dcterms:W3CDTF">2018-10-29T12:37:00Z</dcterms:created>
  <dcterms:modified xsi:type="dcterms:W3CDTF">2018-10-29T13:26:00Z</dcterms:modified>
</cp:coreProperties>
</file>